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4B870F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A950B1">
        <w:rPr>
          <w:rFonts w:eastAsia="Times New Roman"/>
          <w:b/>
          <w:noProof/>
          <w:sz w:val="24"/>
        </w:rPr>
        <w:t>9314</w:t>
      </w:r>
    </w:p>
    <w:p w14:paraId="38445688" w14:textId="4912F5FA"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4F37A1F3"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222F1">
        <w:rPr>
          <w:rFonts w:ascii="Arial" w:hAnsi="Arial" w:cs="Arial"/>
          <w:sz w:val="22"/>
        </w:rPr>
        <w:t>FR</w:t>
      </w:r>
      <w:r w:rsidR="00D279F7">
        <w:rPr>
          <w:rFonts w:ascii="Arial" w:hAnsi="Arial" w:cs="Arial"/>
          <w:sz w:val="22"/>
        </w:rPr>
        <w:t>2</w:t>
      </w:r>
      <w:r w:rsidR="00F222F1">
        <w:rPr>
          <w:rFonts w:ascii="Arial" w:hAnsi="Arial" w:cs="Arial"/>
          <w:sz w:val="22"/>
        </w:rPr>
        <w:t xml:space="preserve"> </w:t>
      </w:r>
      <w:r w:rsidR="00C0552A">
        <w:rPr>
          <w:rFonts w:ascii="Arial" w:hAnsi="Arial" w:cs="Arial"/>
          <w:sz w:val="22"/>
        </w:rPr>
        <w:t>Emissions</w:t>
      </w:r>
      <w:r w:rsidR="001412B5">
        <w:rPr>
          <w:rFonts w:ascii="Arial" w:hAnsi="Arial" w:cs="Arial" w:hint="eastAsia"/>
          <w:sz w:val="22"/>
        </w:rPr>
        <w:t xml:space="preserve"> - </w:t>
      </w:r>
      <w:r w:rsidR="001412B5">
        <w:rPr>
          <w:rFonts w:ascii="Arial" w:hAnsi="Arial" w:cs="Arial"/>
          <w:sz w:val="22"/>
        </w:rPr>
        <w:t>ACLR</w:t>
      </w:r>
    </w:p>
    <w:p w14:paraId="0F34F3E0" w14:textId="1F6BD5A3"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A1D47">
        <w:rPr>
          <w:rFonts w:ascii="Arial" w:hAnsi="Arial" w:cs="Arial"/>
          <w:sz w:val="22"/>
        </w:rPr>
        <w:t>8.5.3</w:t>
      </w:r>
      <w:r w:rsidR="00F222F1">
        <w:rPr>
          <w:rFonts w:ascii="Arial" w:hAnsi="Arial" w:cs="Arial"/>
          <w:sz w:val="22"/>
        </w:rPr>
        <w:t>.2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5740DE86" w:rsidR="00864FA4" w:rsidRDefault="00D279F7" w:rsidP="00BC698A">
      <w:pPr>
        <w:rPr>
          <w:lang w:val="en-US" w:eastAsia="zh-CN"/>
        </w:rPr>
      </w:pPr>
      <w:r>
        <w:rPr>
          <w:lang w:val="en-US" w:eastAsia="zh-CN"/>
        </w:rPr>
        <w:t>In the last meeting for radiate (FR2) emission it was decided to follow the same approach as for conducted when discussing ALCR.</w:t>
      </w:r>
    </w:p>
    <w:p w14:paraId="0F01E87E" w14:textId="12D37EFE" w:rsidR="00D279F7" w:rsidRDefault="00D279F7" w:rsidP="00BC698A">
      <w:pPr>
        <w:rPr>
          <w:lang w:val="en-US" w:eastAsia="zh-CN"/>
        </w:rPr>
      </w:pPr>
      <w:r>
        <w:rPr>
          <w:lang w:val="en-US" w:eastAsia="zh-CN"/>
        </w:rPr>
        <w:t xml:space="preserve">In companion paper the FR1 ACLR aspects are discussed however for FR2 there are some differences </w:t>
      </w:r>
      <w:r w:rsidR="00A950B1">
        <w:rPr>
          <w:lang w:val="en-US" w:eastAsia="zh-CN"/>
        </w:rPr>
        <w:t>i</w:t>
      </w:r>
      <w:r>
        <w:rPr>
          <w:lang w:val="en-US" w:eastAsia="zh-CN"/>
        </w:rPr>
        <w:t>n both RF requirements and HW performance which may change the observatyio9ns. In this paper we look at the argument for ACLR using the FR2 parameters.</w:t>
      </w:r>
    </w:p>
    <w:p w14:paraId="54CBC536" w14:textId="15422A5C" w:rsidR="00785676" w:rsidRDefault="0054447E" w:rsidP="0054447E">
      <w:pPr>
        <w:pStyle w:val="Heading1"/>
        <w:rPr>
          <w:lang w:eastAsia="sv-SE"/>
        </w:rPr>
      </w:pPr>
      <w:r>
        <w:rPr>
          <w:lang w:eastAsia="sv-SE"/>
        </w:rPr>
        <w:t>Discussion</w:t>
      </w:r>
    </w:p>
    <w:p w14:paraId="17358513" w14:textId="78C7C6EA" w:rsidR="00C347CF" w:rsidRDefault="00C347CF" w:rsidP="00C347CF">
      <w:pPr>
        <w:rPr>
          <w:lang w:eastAsia="sv-SE"/>
        </w:rPr>
      </w:pPr>
      <w:r>
        <w:rPr>
          <w:rFonts w:hint="eastAsia"/>
          <w:lang w:eastAsia="sv-SE"/>
        </w:rPr>
        <w:t>I</w:t>
      </w:r>
      <w:r>
        <w:rPr>
          <w:lang w:eastAsia="sv-SE"/>
        </w:rPr>
        <w:t>t was agreed in the WF</w:t>
      </w:r>
      <w:r w:rsidR="00D279F7">
        <w:rPr>
          <w:lang w:eastAsia="sv-SE"/>
        </w:rPr>
        <w:t xml:space="preserve"> for conducted</w:t>
      </w:r>
      <w:r>
        <w:rPr>
          <w:lang w:eastAsia="sv-SE"/>
        </w:rPr>
        <w:t xml:space="preserve"> that it would be decided this meeting if ALCR was defined separately inside and outside the passband. </w:t>
      </w:r>
    </w:p>
    <w:p w14:paraId="57E3309D" w14:textId="7C434681" w:rsidR="003811A3" w:rsidRDefault="003811A3" w:rsidP="00C347CF">
      <w:pPr>
        <w:rPr>
          <w:lang w:eastAsia="sv-SE"/>
        </w:rPr>
      </w:pPr>
      <w:r>
        <w:rPr>
          <w:lang w:eastAsia="sv-SE"/>
        </w:rPr>
        <w:t>For FR2 it RF filtering is more of a challenge than for FR1 as such any assumptions on RF filtering to separate the passband may change. However in the requirements do not explicitly state the nature of any filtering (RF or IF or other) so this should not change the approach between specifying FR1 conducted and FR2 radiated.</w:t>
      </w:r>
    </w:p>
    <w:p w14:paraId="1B1A703D" w14:textId="5A141D7D" w:rsidR="007D322F" w:rsidRDefault="007D322F" w:rsidP="007D322F">
      <w:pPr>
        <w:pStyle w:val="Heading2"/>
        <w:rPr>
          <w:lang w:eastAsia="sv-SE"/>
        </w:rPr>
      </w:pPr>
      <w:r>
        <w:rPr>
          <w:rFonts w:hint="eastAsia"/>
          <w:lang w:eastAsia="sv-SE"/>
        </w:rPr>
        <w:t>2.1</w:t>
      </w:r>
      <w:r>
        <w:rPr>
          <w:rFonts w:hint="eastAsia"/>
          <w:lang w:eastAsia="sv-SE"/>
        </w:rPr>
        <w:tab/>
      </w:r>
      <w:r>
        <w:rPr>
          <w:lang w:eastAsia="sv-SE"/>
        </w:rPr>
        <w:t>Inside passband ACLR</w:t>
      </w:r>
    </w:p>
    <w:p w14:paraId="36FD9F95" w14:textId="04C69FB4" w:rsidR="003811A3" w:rsidRDefault="003811A3" w:rsidP="006C5804">
      <w:pPr>
        <w:rPr>
          <w:lang w:eastAsia="sv-SE"/>
        </w:rPr>
      </w:pPr>
      <w:r>
        <w:rPr>
          <w:rFonts w:hint="eastAsia"/>
          <w:lang w:eastAsia="sv-SE"/>
        </w:rPr>
        <w:t>A</w:t>
      </w:r>
      <w:r>
        <w:rPr>
          <w:lang w:eastAsia="sv-SE"/>
        </w:rPr>
        <w:t>s with the FR1 case the repeater performance can be categorised into 2 types</w:t>
      </w:r>
    </w:p>
    <w:p w14:paraId="62E2DA7C" w14:textId="77777777" w:rsidR="006C5804" w:rsidRDefault="006C5804" w:rsidP="006C5804">
      <w:pPr>
        <w:ind w:leftChars="100" w:left="200"/>
        <w:rPr>
          <w:lang w:eastAsia="sv-SE"/>
        </w:rPr>
      </w:pPr>
      <w:r>
        <w:rPr>
          <w:lang w:eastAsia="sv-SE"/>
        </w:rPr>
        <w:t>Distortion from amplifiers similar to adjacent channel spectral re-growth when a signal is present</w:t>
      </w:r>
    </w:p>
    <w:p w14:paraId="33E4C06F" w14:textId="77777777" w:rsidR="006C5804" w:rsidRDefault="006C5804" w:rsidP="006C5804">
      <w:pPr>
        <w:ind w:leftChars="100" w:left="200"/>
        <w:rPr>
          <w:lang w:eastAsia="sv-SE"/>
        </w:rPr>
      </w:pPr>
      <w:r>
        <w:rPr>
          <w:lang w:eastAsia="sv-SE"/>
        </w:rPr>
        <w:t xml:space="preserve">Amplified self-generated noise from the system NF and any spurious emissions (PSU noise, harmonics of clocks etc) </w:t>
      </w:r>
    </w:p>
    <w:p w14:paraId="69B71FB0" w14:textId="0E32FFF1" w:rsidR="006C5804" w:rsidRDefault="006C5804" w:rsidP="006C5804">
      <w:pPr>
        <w:rPr>
          <w:lang w:eastAsia="sv-SE"/>
        </w:rPr>
      </w:pPr>
      <w:r>
        <w:rPr>
          <w:rFonts w:hint="eastAsia"/>
          <w:lang w:eastAsia="sv-SE"/>
        </w:rPr>
        <w:t>W</w:t>
      </w:r>
      <w:r>
        <w:rPr>
          <w:lang w:eastAsia="sv-SE"/>
        </w:rPr>
        <w:t>hen considering ACLR we usually consider the linearity and spectral regrowth issue as this tends to be the biggest problem, but for a repeater with high gain amplified noise may also dominate.</w:t>
      </w:r>
    </w:p>
    <w:p w14:paraId="71F7AAD3" w14:textId="50BC26DE" w:rsidR="00F06B72" w:rsidRDefault="00F06B72" w:rsidP="007D322F">
      <w:pPr>
        <w:pStyle w:val="Heading3"/>
        <w:rPr>
          <w:lang w:eastAsia="sv-SE"/>
        </w:rPr>
      </w:pPr>
      <w:r>
        <w:rPr>
          <w:rFonts w:hint="eastAsia"/>
          <w:lang w:eastAsia="sv-SE"/>
        </w:rPr>
        <w:t>2.1</w:t>
      </w:r>
      <w:r w:rsidR="007D322F">
        <w:rPr>
          <w:lang w:eastAsia="sv-SE"/>
        </w:rPr>
        <w:t>.1</w:t>
      </w:r>
      <w:r>
        <w:rPr>
          <w:rFonts w:hint="eastAsia"/>
          <w:lang w:eastAsia="sv-SE"/>
        </w:rPr>
        <w:t xml:space="preserve"> </w:t>
      </w:r>
      <w:r>
        <w:rPr>
          <w:lang w:eastAsia="sv-SE"/>
        </w:rPr>
        <w:t>Downlink</w:t>
      </w:r>
    </w:p>
    <w:p w14:paraId="020DB406" w14:textId="04FF5F75" w:rsidR="00F770D4" w:rsidRDefault="00F770D4" w:rsidP="00F34D63">
      <w:pPr>
        <w:rPr>
          <w:lang w:eastAsia="sv-SE"/>
        </w:rPr>
      </w:pPr>
      <w:r>
        <w:rPr>
          <w:lang w:eastAsia="sv-SE"/>
        </w:rPr>
        <w:t>If we make some reasonable assu</w:t>
      </w:r>
      <w:r w:rsidR="003811A3">
        <w:rPr>
          <w:lang w:eastAsia="sv-SE"/>
        </w:rPr>
        <w:t>mption for repeater performance</w:t>
      </w:r>
      <w:r>
        <w:rPr>
          <w:lang w:eastAsia="sv-SE"/>
        </w:rPr>
        <w:t xml:space="preserve"> then we can estimate the</w:t>
      </w:r>
      <w:r w:rsidR="003811A3">
        <w:rPr>
          <w:lang w:eastAsia="sv-SE"/>
        </w:rPr>
        <w:t xml:space="preserve"> repeater output noise. Unlike FR2 we have no previous investigations into the gain of an FR2 repeater, isolation between the antennas will be higher at mmWave frequencies, whilst at the same time gain and output power is harder to generate. For FR2 BS we did assume that the output power could be as high as FR1 (although this is perhaps unlikely) and the recoverable input levels for FR2 will be similar to FR1 as such a good starting assumption might be to use the same gain assumption as FR1 i.e. 90dB. For NF the assumption was 10-12 dB (depending </w:t>
      </w:r>
      <w:r w:rsidR="00D74857">
        <w:rPr>
          <w:lang w:eastAsia="sv-SE"/>
        </w:rPr>
        <w:t>o</w:t>
      </w:r>
      <w:r w:rsidR="003811A3">
        <w:rPr>
          <w:lang w:eastAsia="sv-SE"/>
        </w:rPr>
        <w:t>n frequency) so we will use 11dB for this simple analysis.</w:t>
      </w:r>
    </w:p>
    <w:p w14:paraId="7B8B87F1" w14:textId="79952C90" w:rsidR="00F770D4" w:rsidRDefault="00F770D4" w:rsidP="00F770D4">
      <w:pPr>
        <w:ind w:leftChars="100" w:left="200"/>
        <w:rPr>
          <w:lang w:eastAsia="sv-SE"/>
        </w:rPr>
      </w:pPr>
      <w:r>
        <w:rPr>
          <w:rFonts w:hint="eastAsia"/>
          <w:lang w:eastAsia="sv-SE"/>
        </w:rPr>
        <w:t>R</w:t>
      </w:r>
      <w:r>
        <w:rPr>
          <w:lang w:eastAsia="sv-SE"/>
        </w:rPr>
        <w:t>epeater Gain = 90dB</w:t>
      </w:r>
    </w:p>
    <w:p w14:paraId="6ADB8CD7" w14:textId="73DEDE16" w:rsidR="00F770D4" w:rsidRDefault="003811A3" w:rsidP="00F770D4">
      <w:pPr>
        <w:ind w:leftChars="100" w:left="200"/>
        <w:rPr>
          <w:lang w:eastAsia="sv-SE"/>
        </w:rPr>
      </w:pPr>
      <w:r>
        <w:rPr>
          <w:lang w:eastAsia="sv-SE"/>
        </w:rPr>
        <w:t>Repeater NG = 11</w:t>
      </w:r>
      <w:r w:rsidR="00F770D4">
        <w:rPr>
          <w:lang w:eastAsia="sv-SE"/>
        </w:rPr>
        <w:t>dB</w:t>
      </w:r>
    </w:p>
    <w:p w14:paraId="55916D82" w14:textId="21FCD4E2" w:rsidR="006C5804" w:rsidRDefault="006C5804" w:rsidP="006C5804">
      <w:pPr>
        <w:rPr>
          <w:lang w:eastAsia="sv-SE"/>
        </w:rPr>
      </w:pPr>
      <w:r>
        <w:rPr>
          <w:rFonts w:hint="eastAsia"/>
          <w:lang w:eastAsia="sv-SE"/>
        </w:rPr>
        <w:t>H</w:t>
      </w:r>
      <w:r>
        <w:rPr>
          <w:lang w:eastAsia="sv-SE"/>
        </w:rPr>
        <w:t>ence</w:t>
      </w:r>
    </w:p>
    <w:p w14:paraId="4DBADA9F" w14:textId="73B1746C" w:rsidR="00F770D4" w:rsidRDefault="00F770D4" w:rsidP="00F770D4">
      <w:pPr>
        <w:ind w:leftChars="100" w:left="200"/>
        <w:rPr>
          <w:lang w:eastAsia="sv-SE"/>
        </w:rPr>
      </w:pPr>
      <w:r>
        <w:rPr>
          <w:lang w:eastAsia="sv-SE"/>
        </w:rPr>
        <w:lastRenderedPageBreak/>
        <w:t>Output n</w:t>
      </w:r>
      <w:r w:rsidR="003811A3">
        <w:rPr>
          <w:lang w:eastAsia="sv-SE"/>
        </w:rPr>
        <w:t>oise = -174 + 10*log10(1MHz) + 11</w:t>
      </w:r>
      <w:r>
        <w:rPr>
          <w:lang w:eastAsia="sv-SE"/>
        </w:rPr>
        <w:t xml:space="preserve"> +90 = -1</w:t>
      </w:r>
      <w:r w:rsidR="003811A3">
        <w:rPr>
          <w:lang w:eastAsia="sv-SE"/>
        </w:rPr>
        <w:t>3</w:t>
      </w:r>
      <w:r>
        <w:rPr>
          <w:lang w:eastAsia="sv-SE"/>
        </w:rPr>
        <w:t>dBm/MHz</w:t>
      </w:r>
    </w:p>
    <w:p w14:paraId="59FE796A" w14:textId="3041F4B3" w:rsidR="00F679F0" w:rsidRDefault="00D74857" w:rsidP="00F34D63">
      <w:pPr>
        <w:rPr>
          <w:lang w:eastAsia="sv-SE"/>
        </w:rPr>
      </w:pPr>
      <w:r>
        <w:rPr>
          <w:lang w:eastAsia="sv-SE"/>
        </w:rPr>
        <w:t>This is the same level as the FR2 wide area ACLR absolute limit. This perhaps indicates 90dB is an absolute maximum level of gain that can be used.</w:t>
      </w:r>
    </w:p>
    <w:p w14:paraId="6D553344" w14:textId="5440089A" w:rsidR="00D74857" w:rsidRDefault="00D74857" w:rsidP="00F34D63">
      <w:pPr>
        <w:rPr>
          <w:lang w:eastAsia="sv-SE"/>
        </w:rPr>
      </w:pPr>
      <w:r w:rsidRPr="00D74857">
        <w:rPr>
          <w:b/>
          <w:lang w:eastAsia="sv-SE"/>
        </w:rPr>
        <w:t>Observation 1:</w:t>
      </w:r>
      <w:r>
        <w:rPr>
          <w:lang w:eastAsia="sv-SE"/>
        </w:rPr>
        <w:t xml:space="preserve"> For FR2 the higher NF means the output noise floor is comparable with the ACLR absolute limit.</w:t>
      </w:r>
    </w:p>
    <w:p w14:paraId="3796D2B7" w14:textId="5785DEC6" w:rsidR="00D74857" w:rsidRDefault="00D74857" w:rsidP="00F34D63">
      <w:pPr>
        <w:rPr>
          <w:lang w:eastAsia="sv-SE"/>
        </w:rPr>
      </w:pPr>
      <w:r>
        <w:rPr>
          <w:rFonts w:hint="eastAsia"/>
          <w:lang w:eastAsia="sv-SE"/>
        </w:rPr>
        <w:t>L</w:t>
      </w:r>
      <w:r>
        <w:rPr>
          <w:lang w:eastAsia="sv-SE"/>
        </w:rPr>
        <w:t>ooking at the</w:t>
      </w:r>
      <w:r w:rsidR="0046640C">
        <w:rPr>
          <w:lang w:eastAsia="sv-SE"/>
        </w:rPr>
        <w:t xml:space="preserve"> least restrictive</w:t>
      </w:r>
      <w:r>
        <w:rPr>
          <w:lang w:eastAsia="sv-SE"/>
        </w:rPr>
        <w:t xml:space="preserve"> BS requirements against wanted signal power level for different channel BW’s</w:t>
      </w:r>
    </w:p>
    <w:p w14:paraId="05460C0D" w14:textId="77777777" w:rsidR="00D74857" w:rsidRDefault="00D74857" w:rsidP="00F34D63">
      <w:pPr>
        <w:rPr>
          <w:lang w:eastAsia="sv-SE"/>
        </w:rPr>
      </w:pPr>
    </w:p>
    <w:p w14:paraId="6AE35054" w14:textId="46F47A42" w:rsidR="00D74857" w:rsidRDefault="00D74857" w:rsidP="00D74857">
      <w:pPr>
        <w:jc w:val="center"/>
        <w:rPr>
          <w:lang w:eastAsia="sv-SE"/>
        </w:rPr>
      </w:pPr>
      <w:r w:rsidRPr="00D74857">
        <w:rPr>
          <w:noProof/>
          <w:lang w:val="en-US" w:eastAsia="zh-CN"/>
        </w:rPr>
        <w:drawing>
          <wp:inline distT="0" distB="0" distL="0" distR="0" wp14:anchorId="2A2CD479" wp14:editId="31AC2706">
            <wp:extent cx="3548401" cy="2131206"/>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0832" cy="2132666"/>
                    </a:xfrm>
                    <a:prstGeom prst="rect">
                      <a:avLst/>
                    </a:prstGeom>
                    <a:noFill/>
                    <a:ln>
                      <a:noFill/>
                    </a:ln>
                  </pic:spPr>
                </pic:pic>
              </a:graphicData>
            </a:graphic>
          </wp:inline>
        </w:drawing>
      </w:r>
    </w:p>
    <w:p w14:paraId="753A1D5E" w14:textId="0246EBB5" w:rsidR="0046640C" w:rsidRDefault="0046640C" w:rsidP="0046640C">
      <w:pPr>
        <w:rPr>
          <w:lang w:eastAsia="sv-SE"/>
        </w:rPr>
      </w:pPr>
      <w:r>
        <w:rPr>
          <w:lang w:eastAsia="sv-SE"/>
        </w:rPr>
        <w:t>Considering high output power will be difficult for FR2 devices in most cases and especially for larger BW’s the absolute requirement will dominate in a similar manner to FR1.</w:t>
      </w:r>
    </w:p>
    <w:p w14:paraId="1EDCC282" w14:textId="0E06C21E" w:rsidR="00F11C41" w:rsidRDefault="0046640C" w:rsidP="00F34D63">
      <w:pPr>
        <w:rPr>
          <w:lang w:eastAsia="sv-SE"/>
        </w:rPr>
      </w:pPr>
      <w:r>
        <w:rPr>
          <w:lang w:eastAsia="sv-SE"/>
        </w:rPr>
        <w:t>If the repeater noise floor only just meets the requirement then any contribution from PA non-liberalities will cause the ACLR to fail as such FR2 inside passband ALCR if specified may need to be relaxed from the BS levels</w:t>
      </w:r>
    </w:p>
    <w:p w14:paraId="52E9751C" w14:textId="79CFD8E6" w:rsidR="003811A3" w:rsidRDefault="0046640C" w:rsidP="00F34D63">
      <w:pPr>
        <w:rPr>
          <w:lang w:eastAsia="sv-SE"/>
        </w:rPr>
      </w:pPr>
      <w:r w:rsidRPr="0046640C">
        <w:rPr>
          <w:rFonts w:hint="eastAsia"/>
          <w:b/>
          <w:lang w:eastAsia="sv-SE"/>
        </w:rPr>
        <w:t>O</w:t>
      </w:r>
      <w:r w:rsidRPr="0046640C">
        <w:rPr>
          <w:b/>
          <w:lang w:eastAsia="sv-SE"/>
        </w:rPr>
        <w:t>bservation 2</w:t>
      </w:r>
      <w:r>
        <w:rPr>
          <w:lang w:eastAsia="sv-SE"/>
        </w:rPr>
        <w:t>: In most cases the absolute noise floor is the least restrictive ACLR requirement, as repeater noise only just meets this requirement inside passband ALCR may need to be relaxed to allow for PA non-</w:t>
      </w:r>
      <w:r w:rsidR="003A1D47">
        <w:rPr>
          <w:lang w:eastAsia="sv-SE"/>
        </w:rPr>
        <w:t>linearity’s</w:t>
      </w:r>
      <w:r>
        <w:rPr>
          <w:lang w:eastAsia="sv-SE"/>
        </w:rPr>
        <w:t>.</w:t>
      </w:r>
    </w:p>
    <w:p w14:paraId="69E15A83" w14:textId="5D2BE00C" w:rsidR="00F06B72" w:rsidRDefault="00F06B72" w:rsidP="007D322F">
      <w:pPr>
        <w:pStyle w:val="Heading3"/>
        <w:rPr>
          <w:lang w:eastAsia="sv-SE"/>
        </w:rPr>
      </w:pPr>
      <w:r>
        <w:rPr>
          <w:rFonts w:hint="eastAsia"/>
          <w:lang w:eastAsia="sv-SE"/>
        </w:rPr>
        <w:t>2.</w:t>
      </w:r>
      <w:r w:rsidR="007D322F">
        <w:rPr>
          <w:lang w:eastAsia="sv-SE"/>
        </w:rPr>
        <w:t>1.</w:t>
      </w:r>
      <w:r>
        <w:rPr>
          <w:rFonts w:hint="eastAsia"/>
          <w:lang w:eastAsia="sv-SE"/>
        </w:rPr>
        <w:t>2</w:t>
      </w:r>
      <w:r>
        <w:rPr>
          <w:rFonts w:hint="eastAsia"/>
          <w:lang w:eastAsia="sv-SE"/>
        </w:rPr>
        <w:tab/>
      </w:r>
      <w:r>
        <w:rPr>
          <w:lang w:eastAsia="sv-SE"/>
        </w:rPr>
        <w:t>Uplink</w:t>
      </w:r>
    </w:p>
    <w:p w14:paraId="0A558241" w14:textId="36D432DB" w:rsidR="00F06B72" w:rsidRDefault="00F06B72" w:rsidP="00F34D63">
      <w:pPr>
        <w:rPr>
          <w:lang w:eastAsia="sv-SE"/>
        </w:rPr>
      </w:pPr>
      <w:r>
        <w:rPr>
          <w:lang w:eastAsia="sv-SE"/>
        </w:rPr>
        <w:t>We have agreed that for power levels above UE power classes (</w:t>
      </w:r>
      <w:r w:rsidR="00580570">
        <w:rPr>
          <w:lang w:eastAsia="sv-SE"/>
        </w:rPr>
        <w:t>35dBm TRP</w:t>
      </w:r>
      <w:r>
        <w:rPr>
          <w:lang w:eastAsia="sv-SE"/>
        </w:rPr>
        <w:t xml:space="preserve">) the ACLR is in line with UE, this is broadly </w:t>
      </w:r>
    </w:p>
    <w:p w14:paraId="53B365EC" w14:textId="56BC6762" w:rsidR="00F06B72" w:rsidRDefault="0046640C" w:rsidP="00F34D63">
      <w:pPr>
        <w:rPr>
          <w:lang w:eastAsia="sv-SE"/>
        </w:rPr>
      </w:pPr>
      <w:r>
        <w:rPr>
          <w:lang w:eastAsia="sv-SE"/>
        </w:rPr>
        <w:tab/>
        <w:t>-17dBc or -35</w:t>
      </w:r>
      <w:r w:rsidR="00F06B72">
        <w:rPr>
          <w:lang w:eastAsia="sv-SE"/>
        </w:rPr>
        <w:t>dB</w:t>
      </w:r>
      <w:r w:rsidR="00C44610">
        <w:rPr>
          <w:lang w:eastAsia="sv-SE"/>
        </w:rPr>
        <w:t>m which</w:t>
      </w:r>
      <w:r w:rsidR="00F06B72">
        <w:rPr>
          <w:lang w:eastAsia="sv-SE"/>
        </w:rPr>
        <w:t>ever is least restrictive</w:t>
      </w:r>
    </w:p>
    <w:p w14:paraId="6FB3369F" w14:textId="4E2321DC" w:rsidR="00F06B72" w:rsidRDefault="00F06B72" w:rsidP="00F34D63">
      <w:pPr>
        <w:rPr>
          <w:lang w:eastAsia="sv-SE"/>
        </w:rPr>
      </w:pPr>
      <w:r>
        <w:rPr>
          <w:lang w:eastAsia="sv-SE"/>
        </w:rPr>
        <w:t>For power levels above UE power classes they will be in line with BS requirements, again broadly</w:t>
      </w:r>
    </w:p>
    <w:p w14:paraId="34D6C911" w14:textId="3D8B0DE6" w:rsidR="00F06B72" w:rsidRDefault="0046640C" w:rsidP="00F34D63">
      <w:pPr>
        <w:rPr>
          <w:lang w:eastAsia="sv-SE"/>
        </w:rPr>
      </w:pPr>
      <w:r>
        <w:rPr>
          <w:lang w:eastAsia="sv-SE"/>
        </w:rPr>
        <w:tab/>
        <w:t>-28dBc or -13</w:t>
      </w:r>
      <w:r w:rsidR="00F06B72">
        <w:rPr>
          <w:lang w:eastAsia="sv-SE"/>
        </w:rPr>
        <w:t>dBm/MHz whi</w:t>
      </w:r>
      <w:r w:rsidR="00C44610">
        <w:rPr>
          <w:lang w:eastAsia="sv-SE"/>
        </w:rPr>
        <w:t>ch</w:t>
      </w:r>
      <w:r w:rsidR="00F06B72">
        <w:rPr>
          <w:lang w:eastAsia="sv-SE"/>
        </w:rPr>
        <w:t>ever is least restrictive.</w:t>
      </w:r>
    </w:p>
    <w:p w14:paraId="0999F5CC" w14:textId="1DBC6E5A" w:rsidR="00F06B72" w:rsidRDefault="00F06B72" w:rsidP="00F34D63">
      <w:pPr>
        <w:rPr>
          <w:lang w:eastAsia="sv-SE"/>
        </w:rPr>
      </w:pPr>
      <w:r>
        <w:rPr>
          <w:lang w:eastAsia="sv-SE"/>
        </w:rPr>
        <w:t>Assuming that the UL repeater gain and NF is the same as the DL</w:t>
      </w:r>
    </w:p>
    <w:p w14:paraId="5634C5B0" w14:textId="0B6540B8" w:rsidR="00F34D63" w:rsidRDefault="00C44610" w:rsidP="00F34D63">
      <w:pPr>
        <w:rPr>
          <w:lang w:eastAsia="sv-SE"/>
        </w:rPr>
      </w:pPr>
      <w:r>
        <w:rPr>
          <w:lang w:eastAsia="sv-SE"/>
        </w:rPr>
        <w:t>Based on these agreements we have the following:</w:t>
      </w:r>
    </w:p>
    <w:p w14:paraId="0A2D6441" w14:textId="1500C1C2" w:rsidR="0046640C" w:rsidRDefault="00580570" w:rsidP="0046640C">
      <w:pPr>
        <w:jc w:val="center"/>
        <w:rPr>
          <w:lang w:eastAsia="sv-SE"/>
        </w:rPr>
      </w:pPr>
      <w:r>
        <w:rPr>
          <w:noProof/>
          <w:lang w:val="en-US" w:eastAsia="zh-CN"/>
        </w:rPr>
        <w:lastRenderedPageBreak/>
        <w:drawing>
          <wp:inline distT="0" distB="0" distL="0" distR="0" wp14:anchorId="3ADCEB72" wp14:editId="24DB8818">
            <wp:extent cx="4608830" cy="27127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8830" cy="2712720"/>
                    </a:xfrm>
                    <a:prstGeom prst="rect">
                      <a:avLst/>
                    </a:prstGeom>
                    <a:noFill/>
                  </pic:spPr>
                </pic:pic>
              </a:graphicData>
            </a:graphic>
          </wp:inline>
        </w:drawing>
      </w:r>
    </w:p>
    <w:p w14:paraId="0A6BD2BB" w14:textId="5795F5AC" w:rsidR="0046640C" w:rsidRDefault="00580570" w:rsidP="0046640C">
      <w:pPr>
        <w:rPr>
          <w:lang w:eastAsia="sv-SE"/>
        </w:rPr>
      </w:pPr>
      <w:r>
        <w:rPr>
          <w:lang w:eastAsia="sv-SE"/>
        </w:rPr>
        <w:t xml:space="preserve">As with FR1, the UE absolute limit and depending on input level the relative limits are much tougher than the expected noise from the repeater. As such it is not possible to apply the UE requirement as an inside passband requiring. </w:t>
      </w:r>
    </w:p>
    <w:p w14:paraId="62C21F82" w14:textId="5EC0C570" w:rsidR="0046640C" w:rsidRPr="0046640C" w:rsidRDefault="00580570" w:rsidP="00F34D63">
      <w:pPr>
        <w:rPr>
          <w:lang w:eastAsia="sv-SE"/>
        </w:rPr>
      </w:pPr>
      <w:r w:rsidRPr="00580570">
        <w:rPr>
          <w:rFonts w:hint="eastAsia"/>
          <w:b/>
          <w:lang w:eastAsia="sv-SE"/>
        </w:rPr>
        <w:t>O</w:t>
      </w:r>
      <w:r w:rsidRPr="00580570">
        <w:rPr>
          <w:b/>
          <w:lang w:eastAsia="sv-SE"/>
        </w:rPr>
        <w:t xml:space="preserve">bservation 3: </w:t>
      </w:r>
      <w:r>
        <w:rPr>
          <w:lang w:eastAsia="sv-SE"/>
        </w:rPr>
        <w:t>It is not possible to use the UE ALCR requirements inside passband as the noise is worse tan the expected performance.</w:t>
      </w:r>
    </w:p>
    <w:p w14:paraId="4C3F9DAF" w14:textId="70A5F403" w:rsidR="0046640C" w:rsidRDefault="00580570" w:rsidP="00F34D63">
      <w:pPr>
        <w:rPr>
          <w:lang w:eastAsia="sv-SE"/>
        </w:rPr>
      </w:pPr>
      <w:r>
        <w:rPr>
          <w:rFonts w:hint="eastAsia"/>
          <w:lang w:eastAsia="sv-SE"/>
        </w:rPr>
        <w:t>A</w:t>
      </w:r>
      <w:r>
        <w:rPr>
          <w:lang w:eastAsia="sv-SE"/>
        </w:rPr>
        <w:t xml:space="preserve">s with the observation for FR1 there are a few cases where the UE ALCR requirement is both higher than the expected noise floor and the BS </w:t>
      </w:r>
      <w:r w:rsidR="003A1D47">
        <w:rPr>
          <w:lang w:eastAsia="sv-SE"/>
        </w:rPr>
        <w:t>requirement. A reasonable approach would be to use the same absolute requirement as is agreed for the DL (BS or modified from the BS) and both the UE and the BS relative requirements.</w:t>
      </w:r>
    </w:p>
    <w:p w14:paraId="77B27527" w14:textId="2DBD896E" w:rsidR="00B06477" w:rsidRDefault="003A1D47" w:rsidP="00F34D63">
      <w:pPr>
        <w:rPr>
          <w:lang w:eastAsia="sv-SE"/>
        </w:rPr>
      </w:pPr>
      <w:r w:rsidRPr="003A1D47">
        <w:rPr>
          <w:b/>
          <w:lang w:eastAsia="sv-SE"/>
        </w:rPr>
        <w:t>For example</w:t>
      </w:r>
      <w:r>
        <w:rPr>
          <w:lang w:eastAsia="sv-SE"/>
        </w:rPr>
        <w:t xml:space="preserve"> a</w:t>
      </w:r>
      <w:r w:rsidR="00B06477">
        <w:rPr>
          <w:lang w:eastAsia="sv-SE"/>
        </w:rPr>
        <w:t xml:space="preserve"> suitable </w:t>
      </w:r>
      <w:r w:rsidR="004E0479">
        <w:rPr>
          <w:lang w:eastAsia="sv-SE"/>
        </w:rPr>
        <w:t>requirement</w:t>
      </w:r>
      <w:r w:rsidR="00B06477">
        <w:rPr>
          <w:lang w:eastAsia="sv-SE"/>
        </w:rPr>
        <w:t xml:space="preserve"> might be:</w:t>
      </w:r>
    </w:p>
    <w:p w14:paraId="00263A55" w14:textId="75152BFF" w:rsidR="004E0479" w:rsidRDefault="004E0479" w:rsidP="004E0479">
      <w:pPr>
        <w:ind w:leftChars="100" w:left="200"/>
        <w:rPr>
          <w:lang w:eastAsia="sv-SE"/>
        </w:rPr>
      </w:pPr>
      <w:r>
        <w:rPr>
          <w:lang w:eastAsia="sv-SE"/>
        </w:rPr>
        <w:t>For wide area repeater for UL transmission if the adjacent channel no</w:t>
      </w:r>
      <w:r w:rsidR="003A1D47">
        <w:rPr>
          <w:lang w:eastAsia="sv-SE"/>
        </w:rPr>
        <w:t>ise is greater than -13</w:t>
      </w:r>
      <w:r>
        <w:rPr>
          <w:lang w:eastAsia="sv-SE"/>
        </w:rPr>
        <w:t>dBm/MHz then the NR</w:t>
      </w:r>
      <w:r w:rsidRPr="00E965A2">
        <w:rPr>
          <w:vertAlign w:val="subscript"/>
          <w:lang w:eastAsia="sv-SE"/>
        </w:rPr>
        <w:t>ACLR</w:t>
      </w:r>
      <w:r w:rsidR="003A1D47">
        <w:rPr>
          <w:lang w:eastAsia="sv-SE"/>
        </w:rPr>
        <w:t xml:space="preserve"> shall be greater than 28</w:t>
      </w:r>
      <w:r>
        <w:rPr>
          <w:lang w:eastAsia="sv-SE"/>
        </w:rPr>
        <w:t>dBc</w:t>
      </w:r>
    </w:p>
    <w:p w14:paraId="1DD823D8" w14:textId="4C736E57" w:rsidR="004E0479" w:rsidRDefault="004E0479" w:rsidP="004E0479">
      <w:pPr>
        <w:ind w:leftChars="100" w:left="200"/>
        <w:rPr>
          <w:lang w:eastAsia="sv-SE"/>
        </w:rPr>
      </w:pPr>
      <w:r>
        <w:rPr>
          <w:lang w:eastAsia="sv-SE"/>
        </w:rPr>
        <w:t>For Local area repeater for UL transmission if the adjacent c</w:t>
      </w:r>
      <w:r w:rsidR="003A1D47">
        <w:rPr>
          <w:lang w:eastAsia="sv-SE"/>
        </w:rPr>
        <w:t>hannel noise is greater than -13</w:t>
      </w:r>
      <w:r>
        <w:rPr>
          <w:lang w:eastAsia="sv-SE"/>
        </w:rPr>
        <w:t>dBm/MHz then the NR</w:t>
      </w:r>
      <w:r w:rsidRPr="00E965A2">
        <w:rPr>
          <w:vertAlign w:val="subscript"/>
          <w:lang w:eastAsia="sv-SE"/>
        </w:rPr>
        <w:t>ACLR</w:t>
      </w:r>
      <w:r w:rsidR="003A1D47">
        <w:rPr>
          <w:lang w:eastAsia="sv-SE"/>
        </w:rPr>
        <w:t xml:space="preserve"> shall be greater than 17</w:t>
      </w:r>
      <w:r>
        <w:rPr>
          <w:lang w:eastAsia="sv-SE"/>
        </w:rPr>
        <w:t>dBc</w:t>
      </w:r>
    </w:p>
    <w:p w14:paraId="4B83DA2B" w14:textId="220B6705" w:rsidR="007D322F" w:rsidRDefault="007D322F" w:rsidP="00C347CF">
      <w:pPr>
        <w:pStyle w:val="Heading2"/>
        <w:rPr>
          <w:lang w:eastAsia="sv-SE"/>
        </w:rPr>
      </w:pPr>
      <w:r>
        <w:rPr>
          <w:lang w:eastAsia="sv-SE"/>
        </w:rPr>
        <w:t>2.2</w:t>
      </w:r>
      <w:r>
        <w:rPr>
          <w:lang w:eastAsia="sv-SE"/>
        </w:rPr>
        <w:tab/>
        <w:t>Outside passband ACLR</w:t>
      </w:r>
    </w:p>
    <w:p w14:paraId="39BB8E2B" w14:textId="64A55E50" w:rsidR="003A1D47" w:rsidRDefault="006C5804" w:rsidP="00C914B9">
      <w:pPr>
        <w:rPr>
          <w:lang w:eastAsia="sv-SE"/>
        </w:rPr>
      </w:pPr>
      <w:r>
        <w:rPr>
          <w:rFonts w:hint="eastAsia"/>
          <w:lang w:eastAsia="sv-SE"/>
        </w:rPr>
        <w:t>O</w:t>
      </w:r>
      <w:r>
        <w:rPr>
          <w:lang w:eastAsia="sv-SE"/>
        </w:rPr>
        <w:t xml:space="preserve">utside the passband there is the potential to filter the outside passband noise (or reduce the gain), </w:t>
      </w:r>
      <w:r w:rsidR="003A1D47">
        <w:rPr>
          <w:lang w:eastAsia="sv-SE"/>
        </w:rPr>
        <w:t>this is of course somewhat dependent on the repeater architecture but we would generally assume there is an IF where filtering can occur.</w:t>
      </w:r>
    </w:p>
    <w:p w14:paraId="2A7BDCCC" w14:textId="3D87FA0F" w:rsidR="007D322F" w:rsidRDefault="003A1D47" w:rsidP="00C914B9">
      <w:pPr>
        <w:rPr>
          <w:lang w:eastAsia="sv-SE"/>
        </w:rPr>
      </w:pPr>
      <w:r>
        <w:rPr>
          <w:lang w:eastAsia="sv-SE"/>
        </w:rPr>
        <w:t xml:space="preserve">In existing repeater requirements (for FR1) </w:t>
      </w:r>
      <w:r w:rsidR="006C5804">
        <w:rPr>
          <w:lang w:eastAsia="sv-SE"/>
        </w:rPr>
        <w:t>there is a separate requirement in existing repeater specifications which specifically deal with this.</w:t>
      </w:r>
    </w:p>
    <w:p w14:paraId="1EC14A17" w14:textId="53EF5B8C" w:rsidR="006C5804" w:rsidRDefault="006C5804" w:rsidP="00C914B9">
      <w:pPr>
        <w:rPr>
          <w:lang w:eastAsia="sv-SE"/>
        </w:rPr>
      </w:pPr>
      <w:r>
        <w:rPr>
          <w:lang w:eastAsia="sv-SE"/>
        </w:rPr>
        <w:t>The Out of band gain requirement is of course to ensure that signal input to the repeater are not amplified excessively, but out of band ACLR or emission are to ensure that the noise generated by the repeater is not excessive. However both benefit from the out of band filtering</w:t>
      </w:r>
      <w:r w:rsidR="00794A6D">
        <w:rPr>
          <w:lang w:eastAsia="sv-SE"/>
        </w:rPr>
        <w:t>.</w:t>
      </w:r>
    </w:p>
    <w:p w14:paraId="37201F38" w14:textId="6451E4F9" w:rsidR="003A1D47" w:rsidRDefault="003A1D47" w:rsidP="00C914B9">
      <w:pPr>
        <w:rPr>
          <w:lang w:eastAsia="sv-SE"/>
        </w:rPr>
      </w:pPr>
      <w:r>
        <w:rPr>
          <w:lang w:eastAsia="sv-SE"/>
        </w:rPr>
        <w:t>As the out of band gain (and hence filtering requirement has not yet been discussed for FR2 it is difficult to estimate it effect for out of pass band noise for ALCR, however as channels outside the passband (but inside operating band) are assumed to be other networks they should be protected to the same extent as existing BS/UE requirements hence</w:t>
      </w:r>
    </w:p>
    <w:p w14:paraId="4F601A46" w14:textId="2F403C03" w:rsidR="002D75CF" w:rsidRPr="00C914B9" w:rsidRDefault="002D75CF" w:rsidP="002D75CF">
      <w:pPr>
        <w:ind w:leftChars="100" w:left="200"/>
        <w:rPr>
          <w:lang w:eastAsia="sv-SE"/>
        </w:rPr>
      </w:pPr>
      <w:r>
        <w:rPr>
          <w:b/>
          <w:lang w:eastAsia="sv-SE"/>
        </w:rPr>
        <w:t xml:space="preserve">Proposal 1: </w:t>
      </w:r>
      <w:r w:rsidRPr="002D75CF">
        <w:rPr>
          <w:lang w:eastAsia="sv-SE"/>
        </w:rPr>
        <w:t>The repeater should offer the same out of passband protection to adjacent channels as the existing requirements</w:t>
      </w:r>
    </w:p>
    <w:p w14:paraId="7A9B05B7" w14:textId="153FDCD5" w:rsidR="00341F88" w:rsidRDefault="00DF769E" w:rsidP="00341F88">
      <w:pPr>
        <w:pStyle w:val="Heading1"/>
        <w:rPr>
          <w:lang w:eastAsia="sv-SE"/>
        </w:rPr>
      </w:pPr>
      <w:r>
        <w:rPr>
          <w:lang w:eastAsia="sv-SE"/>
        </w:rPr>
        <w:lastRenderedPageBreak/>
        <w:t>S</w:t>
      </w:r>
      <w:r w:rsidR="00341F88">
        <w:rPr>
          <w:lang w:eastAsia="sv-SE"/>
        </w:rPr>
        <w:t>ummary</w:t>
      </w:r>
    </w:p>
    <w:p w14:paraId="0A4C5DF9" w14:textId="6C901176" w:rsidR="007D322F" w:rsidRDefault="007D322F" w:rsidP="007D322F">
      <w:pPr>
        <w:rPr>
          <w:lang w:eastAsia="sv-SE"/>
        </w:rPr>
      </w:pPr>
      <w:r>
        <w:rPr>
          <w:lang w:eastAsia="sv-SE"/>
        </w:rPr>
        <w:t xml:space="preserve">This paper looks </w:t>
      </w:r>
      <w:r w:rsidR="003A1D47">
        <w:rPr>
          <w:lang w:eastAsia="sv-SE"/>
        </w:rPr>
        <w:t>builds on the analysis in R4</w:t>
      </w:r>
      <w:r w:rsidR="00A950B1">
        <w:rPr>
          <w:lang w:eastAsia="sv-SE"/>
        </w:rPr>
        <w:t>-2119309</w:t>
      </w:r>
      <w:bookmarkStart w:id="6" w:name="_GoBack"/>
      <w:bookmarkEnd w:id="6"/>
      <w:r w:rsidR="00A950B1">
        <w:rPr>
          <w:lang w:eastAsia="sv-SE"/>
        </w:rPr>
        <w:t xml:space="preserve"> for FR1 and looks at the</w:t>
      </w:r>
      <w:r w:rsidR="003A1D47">
        <w:rPr>
          <w:lang w:eastAsia="sv-SE"/>
        </w:rPr>
        <w:t xml:space="preserve"> FR2 case, for FR2 the estimated noise is even higher than for FR1 and almost makes meeting the existing BS/UE requirement impossible.</w:t>
      </w:r>
    </w:p>
    <w:p w14:paraId="6C21C297" w14:textId="3F505E42" w:rsidR="003A1D47" w:rsidRDefault="003A1D47" w:rsidP="007D322F">
      <w:pPr>
        <w:rPr>
          <w:lang w:eastAsia="sv-SE"/>
        </w:rPr>
      </w:pPr>
      <w:r>
        <w:rPr>
          <w:lang w:eastAsia="sv-SE"/>
        </w:rPr>
        <w:t>For DL</w:t>
      </w:r>
    </w:p>
    <w:p w14:paraId="44131808" w14:textId="77777777" w:rsidR="003A1D47" w:rsidRDefault="003A1D47" w:rsidP="003A1D47">
      <w:pPr>
        <w:ind w:leftChars="100" w:left="200"/>
        <w:rPr>
          <w:lang w:eastAsia="sv-SE"/>
        </w:rPr>
      </w:pPr>
      <w:r w:rsidRPr="00D74857">
        <w:rPr>
          <w:b/>
          <w:lang w:eastAsia="sv-SE"/>
        </w:rPr>
        <w:t>Observation 1:</w:t>
      </w:r>
      <w:r>
        <w:rPr>
          <w:lang w:eastAsia="sv-SE"/>
        </w:rPr>
        <w:t xml:space="preserve"> For FR2 the higher NF means the output noise floor is comparable with the ACLR absolute limit.</w:t>
      </w:r>
    </w:p>
    <w:p w14:paraId="4519BE77" w14:textId="77777777" w:rsidR="003A1D47" w:rsidRDefault="003A1D47" w:rsidP="003A1D47">
      <w:pPr>
        <w:ind w:leftChars="100" w:left="200"/>
        <w:rPr>
          <w:lang w:eastAsia="sv-SE"/>
        </w:rPr>
      </w:pPr>
      <w:r w:rsidRPr="0046640C">
        <w:rPr>
          <w:rFonts w:hint="eastAsia"/>
          <w:b/>
          <w:lang w:eastAsia="sv-SE"/>
        </w:rPr>
        <w:t>O</w:t>
      </w:r>
      <w:r w:rsidRPr="0046640C">
        <w:rPr>
          <w:b/>
          <w:lang w:eastAsia="sv-SE"/>
        </w:rPr>
        <w:t>bservation 2</w:t>
      </w:r>
      <w:r>
        <w:rPr>
          <w:lang w:eastAsia="sv-SE"/>
        </w:rPr>
        <w:t>: In most cases the absolute noise floor is the least restrictive ACLR requirement, as repeater noise only just meets this requirement inside passband ALCR may need to be relaxed to allow for PA non-linearity’s.</w:t>
      </w:r>
    </w:p>
    <w:p w14:paraId="093CE71E" w14:textId="38B9BF9B" w:rsidR="003A1D47" w:rsidRPr="003A1D47" w:rsidRDefault="003A1D47" w:rsidP="003A1D47">
      <w:pPr>
        <w:rPr>
          <w:lang w:eastAsia="sv-SE"/>
        </w:rPr>
      </w:pPr>
      <w:r w:rsidRPr="003A1D47">
        <w:rPr>
          <w:lang w:eastAsia="sv-SE"/>
        </w:rPr>
        <w:t>For UL</w:t>
      </w:r>
    </w:p>
    <w:p w14:paraId="5F17ACCD" w14:textId="2A4D2218" w:rsidR="003A1D47" w:rsidRPr="0046640C" w:rsidRDefault="003A1D47" w:rsidP="003A1D47">
      <w:pPr>
        <w:ind w:leftChars="100" w:left="200"/>
        <w:rPr>
          <w:lang w:eastAsia="sv-SE"/>
        </w:rPr>
      </w:pPr>
      <w:r w:rsidRPr="00580570">
        <w:rPr>
          <w:rFonts w:hint="eastAsia"/>
          <w:b/>
          <w:lang w:eastAsia="sv-SE"/>
        </w:rPr>
        <w:t>O</w:t>
      </w:r>
      <w:r w:rsidRPr="00580570">
        <w:rPr>
          <w:b/>
          <w:lang w:eastAsia="sv-SE"/>
        </w:rPr>
        <w:t xml:space="preserve">bservation 3: </w:t>
      </w:r>
      <w:r>
        <w:rPr>
          <w:lang w:eastAsia="sv-SE"/>
        </w:rPr>
        <w:t>It is not possible to use the UE ALCR requirements inside passband as the noise is worse than the expected performance.</w:t>
      </w:r>
    </w:p>
    <w:p w14:paraId="3613F57B" w14:textId="68553D98" w:rsidR="003A1D47" w:rsidRPr="003A1D47" w:rsidRDefault="003A1D47" w:rsidP="007D322F">
      <w:pPr>
        <w:rPr>
          <w:lang w:eastAsia="sv-SE"/>
        </w:rPr>
      </w:pPr>
      <w:r>
        <w:rPr>
          <w:rFonts w:hint="eastAsia"/>
          <w:lang w:eastAsia="sv-SE"/>
        </w:rPr>
        <w:t>F</w:t>
      </w:r>
      <w:r>
        <w:rPr>
          <w:lang w:eastAsia="sv-SE"/>
        </w:rPr>
        <w:t>or the out of passband ALCR as with FR1 it is assumed that filtering will reduce the noise and hence:</w:t>
      </w:r>
    </w:p>
    <w:p w14:paraId="58550573" w14:textId="77777777" w:rsidR="00F222F1" w:rsidRPr="00C914B9" w:rsidRDefault="00F222F1" w:rsidP="00F222F1">
      <w:pPr>
        <w:ind w:leftChars="100" w:left="200"/>
        <w:rPr>
          <w:lang w:eastAsia="sv-SE"/>
        </w:rPr>
      </w:pPr>
      <w:r>
        <w:rPr>
          <w:b/>
          <w:lang w:eastAsia="sv-SE"/>
        </w:rPr>
        <w:t xml:space="preserve">Proposal 1: </w:t>
      </w:r>
      <w:r w:rsidRPr="002D75CF">
        <w:rPr>
          <w:lang w:eastAsia="sv-SE"/>
        </w:rPr>
        <w:t>The repeater should offer the same out of passband protection to adjacent channels as the existing requirements</w:t>
      </w:r>
    </w:p>
    <w:p w14:paraId="745B7C89" w14:textId="77777777" w:rsidR="00F222F1" w:rsidRPr="00F222F1" w:rsidRDefault="00F222F1" w:rsidP="007D322F">
      <w:pPr>
        <w:rPr>
          <w:lang w:eastAsia="sv-SE"/>
        </w:rPr>
      </w:pPr>
    </w:p>
    <w:sectPr w:rsidR="00F222F1" w:rsidRPr="00F222F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1EB37" w14:textId="77777777" w:rsidR="000F37C5" w:rsidRDefault="000F37C5">
      <w:r>
        <w:separator/>
      </w:r>
    </w:p>
  </w:endnote>
  <w:endnote w:type="continuationSeparator" w:id="0">
    <w:p w14:paraId="15E71220" w14:textId="77777777" w:rsidR="000F37C5" w:rsidRDefault="000F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F6B80" w:rsidRDefault="006F6B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54F68" w14:textId="77777777" w:rsidR="000F37C5" w:rsidRDefault="000F37C5">
      <w:r>
        <w:separator/>
      </w:r>
    </w:p>
  </w:footnote>
  <w:footnote w:type="continuationSeparator" w:id="0">
    <w:p w14:paraId="42104D24" w14:textId="77777777" w:rsidR="000F37C5" w:rsidRDefault="000F3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F6B80" w:rsidRDefault="006F6B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0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F6B80" w:rsidRDefault="006F6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50B1">
      <w:rPr>
        <w:rFonts w:ascii="Arial" w:hAnsi="Arial" w:cs="Arial"/>
        <w:b/>
        <w:noProof/>
        <w:sz w:val="18"/>
        <w:szCs w:val="18"/>
      </w:rPr>
      <w:t>1</w:t>
    </w:r>
    <w:r>
      <w:rPr>
        <w:rFonts w:ascii="Arial" w:hAnsi="Arial" w:cs="Arial"/>
        <w:b/>
        <w:sz w:val="18"/>
        <w:szCs w:val="18"/>
      </w:rPr>
      <w:fldChar w:fldCharType="end"/>
    </w:r>
  </w:p>
  <w:p w14:paraId="73BC3881" w14:textId="77777777" w:rsidR="006F6B80" w:rsidRDefault="006F6B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0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F6B80" w:rsidRDefault="006F6B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4"/>
  </w:num>
  <w:num w:numId="3">
    <w:abstractNumId w:val="18"/>
  </w:num>
  <w:num w:numId="4">
    <w:abstractNumId w:val="25"/>
  </w:num>
  <w:num w:numId="5">
    <w:abstractNumId w:val="14"/>
  </w:num>
  <w:num w:numId="6">
    <w:abstractNumId w:val="11"/>
  </w:num>
  <w:num w:numId="7">
    <w:abstractNumId w:val="0"/>
  </w:num>
  <w:num w:numId="8">
    <w:abstractNumId w:val="1"/>
  </w:num>
  <w:num w:numId="9">
    <w:abstractNumId w:val="8"/>
  </w:num>
  <w:num w:numId="10">
    <w:abstractNumId w:val="26"/>
  </w:num>
  <w:num w:numId="11">
    <w:abstractNumId w:val="15"/>
  </w:num>
  <w:num w:numId="12">
    <w:abstractNumId w:val="10"/>
  </w:num>
  <w:num w:numId="13">
    <w:abstractNumId w:val="22"/>
  </w:num>
  <w:num w:numId="14">
    <w:abstractNumId w:val="5"/>
  </w:num>
  <w:num w:numId="15">
    <w:abstractNumId w:val="16"/>
  </w:num>
  <w:num w:numId="16">
    <w:abstractNumId w:val="21"/>
  </w:num>
  <w:num w:numId="17">
    <w:abstractNumId w:val="2"/>
  </w:num>
  <w:num w:numId="18">
    <w:abstractNumId w:val="24"/>
  </w:num>
  <w:num w:numId="19">
    <w:abstractNumId w:val="19"/>
  </w:num>
  <w:num w:numId="20">
    <w:abstractNumId w:val="13"/>
  </w:num>
  <w:num w:numId="21">
    <w:abstractNumId w:val="7"/>
  </w:num>
  <w:num w:numId="22">
    <w:abstractNumId w:val="12"/>
  </w:num>
  <w:num w:numId="23">
    <w:abstractNumId w:val="23"/>
  </w:num>
  <w:num w:numId="24">
    <w:abstractNumId w:val="3"/>
  </w:num>
  <w:num w:numId="25">
    <w:abstractNumId w:val="20"/>
  </w:num>
  <w:num w:numId="26">
    <w:abstractNumId w:val="6"/>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7C5"/>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D75CF"/>
    <w:rsid w:val="002E00EE"/>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11A3"/>
    <w:rsid w:val="003860F2"/>
    <w:rsid w:val="00386C8A"/>
    <w:rsid w:val="00394014"/>
    <w:rsid w:val="003A0776"/>
    <w:rsid w:val="003A1D47"/>
    <w:rsid w:val="003A2B4E"/>
    <w:rsid w:val="003A34E6"/>
    <w:rsid w:val="003A5ED7"/>
    <w:rsid w:val="003A66A9"/>
    <w:rsid w:val="003A76B3"/>
    <w:rsid w:val="003C02F3"/>
    <w:rsid w:val="003C3971"/>
    <w:rsid w:val="003D5242"/>
    <w:rsid w:val="003D548E"/>
    <w:rsid w:val="003D71F2"/>
    <w:rsid w:val="003E0BDE"/>
    <w:rsid w:val="003E2797"/>
    <w:rsid w:val="003E3BB2"/>
    <w:rsid w:val="003F169C"/>
    <w:rsid w:val="003F3BF5"/>
    <w:rsid w:val="003F6088"/>
    <w:rsid w:val="004012E1"/>
    <w:rsid w:val="00401919"/>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640C"/>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479"/>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447E"/>
    <w:rsid w:val="00551386"/>
    <w:rsid w:val="0055318C"/>
    <w:rsid w:val="00556A2E"/>
    <w:rsid w:val="00560E28"/>
    <w:rsid w:val="0056398B"/>
    <w:rsid w:val="00565087"/>
    <w:rsid w:val="00566FA1"/>
    <w:rsid w:val="0057451C"/>
    <w:rsid w:val="005749EE"/>
    <w:rsid w:val="00580570"/>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2D7C"/>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50B1"/>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06477"/>
    <w:rsid w:val="00B15449"/>
    <w:rsid w:val="00B24B03"/>
    <w:rsid w:val="00B339B8"/>
    <w:rsid w:val="00B413A1"/>
    <w:rsid w:val="00B4142D"/>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279F7"/>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4857"/>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06B72"/>
    <w:rsid w:val="00F11C41"/>
    <w:rsid w:val="00F13360"/>
    <w:rsid w:val="00F153BF"/>
    <w:rsid w:val="00F2066A"/>
    <w:rsid w:val="00F222F1"/>
    <w:rsid w:val="00F22EC7"/>
    <w:rsid w:val="00F325C8"/>
    <w:rsid w:val="00F34D63"/>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679F0"/>
    <w:rsid w:val="00F71FE5"/>
    <w:rsid w:val="00F72C2A"/>
    <w:rsid w:val="00F759AD"/>
    <w:rsid w:val="00F75DFB"/>
    <w:rsid w:val="00F770D4"/>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AE973-E579-41FD-B9CE-D2DDA76B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2021-10-22T17:31:00Z</dcterms:created>
  <dcterms:modified xsi:type="dcterms:W3CDTF">2021-10-22T17:31:00Z</dcterms:modified>
</cp:coreProperties>
</file>